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874F6">
      <w:pPr>
        <w:pStyle w:val="2"/>
      </w:pPr>
    </w:p>
    <w:p w14:paraId="72DB5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sz w:val="36"/>
          <w:szCs w:val="36"/>
        </w:rPr>
      </w:pP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南宁市五象新区第三实验小学2026年食堂食材采购项目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GTADA3G2026022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）购买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招标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文件登记表</w:t>
      </w:r>
    </w:p>
    <w:tbl>
      <w:tblPr>
        <w:tblStyle w:val="4"/>
        <w:tblpPr w:leftFromText="180" w:rightFromText="180" w:vertAnchor="text" w:horzAnchor="page" w:tblpX="831" w:tblpY="306"/>
        <w:tblOverlap w:val="never"/>
        <w:tblW w:w="10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3154"/>
        <w:gridCol w:w="2258"/>
        <w:gridCol w:w="2532"/>
      </w:tblGrid>
      <w:tr w14:paraId="08867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C73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79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5013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8E0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46A7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地址：</w:t>
            </w:r>
          </w:p>
        </w:tc>
        <w:tc>
          <w:tcPr>
            <w:tcW w:w="79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67C6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BA5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55B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31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42B2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F5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*QQ信箱（招标文件及发票接收邮箱）：</w:t>
            </w:r>
          </w:p>
        </w:tc>
        <w:tc>
          <w:tcPr>
            <w:tcW w:w="25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A2F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7F7F7F"/>
                <w:sz w:val="24"/>
                <w:szCs w:val="24"/>
                <w:u w:val="none"/>
              </w:rPr>
            </w:pPr>
          </w:p>
        </w:tc>
      </w:tr>
      <w:tr w14:paraId="6ABCC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C28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*经办人：</w:t>
            </w:r>
          </w:p>
        </w:tc>
        <w:tc>
          <w:tcPr>
            <w:tcW w:w="31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BBB7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99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25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5762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7F7F7F"/>
                <w:sz w:val="24"/>
                <w:szCs w:val="24"/>
                <w:u w:val="none"/>
              </w:rPr>
            </w:pPr>
          </w:p>
        </w:tc>
      </w:tr>
      <w:tr w14:paraId="7B48D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CD3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3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CF28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GTADA3G2026022</w:t>
            </w: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18C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25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288E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C49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37B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3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143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日</w:t>
            </w:r>
          </w:p>
        </w:tc>
        <w:tc>
          <w:tcPr>
            <w:tcW w:w="22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D52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*意向分标号：</w:t>
            </w:r>
          </w:p>
        </w:tc>
        <w:tc>
          <w:tcPr>
            <w:tcW w:w="2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12A36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</w:tr>
      <w:tr w14:paraId="20DFE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C73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3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476F5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招标文件</w:t>
            </w: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00B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*领取人及时间：</w:t>
            </w:r>
          </w:p>
        </w:tc>
        <w:tc>
          <w:tcPr>
            <w:tcW w:w="2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ADD2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F14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5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BE2E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注：纳税人识别是营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业执照上面的社会统一信用代码，表上一切信息皆是本人办理时就填写好。</w:t>
            </w:r>
          </w:p>
          <w:p w14:paraId="2B2C1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如投标人提供的联系方式有误，造成招标文件无法邮寄或有更改通知及补充通知无法联系的，后果由投标人自负。打*为必填项  （已领文件填招标文件）</w:t>
            </w:r>
          </w:p>
        </w:tc>
      </w:tr>
    </w:tbl>
    <w:p w14:paraId="60786A1B">
      <w:pPr>
        <w:pStyle w:val="2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 w14:paraId="25CC3D8B">
      <w:pPr>
        <w:pStyle w:val="2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p w14:paraId="6986FBEE"/>
    <w:tbl>
      <w:tblPr>
        <w:tblStyle w:val="4"/>
        <w:tblpPr w:leftFromText="180" w:rightFromText="180" w:vertAnchor="text" w:horzAnchor="margin" w:tblpX="-329" w:tblpY="263"/>
        <w:tblW w:w="538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5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5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</w:tc>
      </w:tr>
    </w:tbl>
    <w:p w14:paraId="642A24F9">
      <w:pPr>
        <w:pStyle w:val="3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16CA0A6D"/>
    <w:rsid w:val="2EC64ED8"/>
    <w:rsid w:val="30C56173"/>
    <w:rsid w:val="34B420D4"/>
    <w:rsid w:val="6AA275AA"/>
    <w:rsid w:val="7C644385"/>
    <w:rsid w:val="7D476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Body Text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298</Characters>
  <Lines>0</Lines>
  <Paragraphs>0</Paragraphs>
  <TotalTime>0</TotalTime>
  <ScaleCrop>false</ScaleCrop>
  <LinksUpToDate>false</LinksUpToDate>
  <CharactersWithSpaces>306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海歌</cp:lastModifiedBy>
  <dcterms:modified xsi:type="dcterms:W3CDTF">2026-02-05T08:47:18Z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245AF92E39474018B00B22530430D63A_13</vt:lpwstr>
  </property>
  <property fmtid="{D5CDD505-2E9C-101B-9397-08002B2CF9AE}" pid="4" name="KSOTemplateDocerSaveRecord">
    <vt:lpwstr>eyJoZGlkIjoiMTQxOWMwNjhhYzViODY2OTg3YTg5Nzk4NWMwMDM5NDAiLCJ1c2VySWQiOiIzNTkwNjk3MDMifQ==</vt:lpwstr>
  </property>
</Properties>
</file>